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89" w:rsidRDefault="00F42A89">
      <w:pPr>
        <w:rPr>
          <w:rFonts w:ascii="Times New Roman" w:hAnsi="Times New Roman" w:cs="Times New Roman"/>
          <w:sz w:val="24"/>
          <w:szCs w:val="24"/>
        </w:rPr>
      </w:pPr>
    </w:p>
    <w:p w:rsidR="00D92E09" w:rsidRDefault="00D92E09">
      <w:pPr>
        <w:rPr>
          <w:rFonts w:ascii="Times New Roman" w:hAnsi="Times New Roman" w:cs="Times New Roman"/>
          <w:sz w:val="24"/>
          <w:szCs w:val="24"/>
        </w:rPr>
      </w:pPr>
    </w:p>
    <w:p w:rsidR="00B0109D" w:rsidRPr="002A3481" w:rsidRDefault="00B0109D" w:rsidP="00B0109D">
      <w:pPr>
        <w:jc w:val="center"/>
        <w:rPr>
          <w:rFonts w:ascii="Times New Roman" w:hAnsi="Times New Roman" w:cs="Times New Roman"/>
          <w:b/>
          <w:sz w:val="32"/>
          <w:szCs w:val="32"/>
        </w:rPr>
      </w:pPr>
      <w:r w:rsidRPr="002A3481">
        <w:rPr>
          <w:rFonts w:ascii="Times New Roman" w:hAnsi="Times New Roman" w:cs="Times New Roman"/>
          <w:b/>
          <w:sz w:val="32"/>
          <w:szCs w:val="32"/>
        </w:rPr>
        <w:t>20</w:t>
      </w:r>
      <w:r w:rsidR="00A05D77" w:rsidRPr="002A3481">
        <w:rPr>
          <w:rFonts w:ascii="Times New Roman" w:hAnsi="Times New Roman" w:cs="Times New Roman"/>
          <w:b/>
          <w:sz w:val="32"/>
          <w:szCs w:val="32"/>
        </w:rPr>
        <w:t>22</w:t>
      </w:r>
      <w:r w:rsidRPr="002A3481">
        <w:rPr>
          <w:rFonts w:ascii="Times New Roman" w:hAnsi="Times New Roman" w:cs="Times New Roman"/>
          <w:b/>
          <w:sz w:val="32"/>
          <w:szCs w:val="32"/>
        </w:rPr>
        <w:t xml:space="preserve"> YILI</w:t>
      </w:r>
    </w:p>
    <w:p w:rsidR="00B0109D" w:rsidRDefault="00A05D77" w:rsidP="00B0109D">
      <w:pPr>
        <w:jc w:val="center"/>
        <w:rPr>
          <w:rFonts w:ascii="Times New Roman" w:hAnsi="Times New Roman" w:cs="Times New Roman"/>
          <w:b/>
          <w:sz w:val="32"/>
          <w:szCs w:val="32"/>
        </w:rPr>
      </w:pPr>
      <w:r w:rsidRPr="002A3481">
        <w:rPr>
          <w:rFonts w:ascii="Times New Roman" w:hAnsi="Times New Roman" w:cs="Times New Roman"/>
          <w:b/>
          <w:sz w:val="32"/>
          <w:szCs w:val="32"/>
        </w:rPr>
        <w:t xml:space="preserve">YARAN KÜLTÜRÜNÜ UYGULAMA VE ARAŞTIRMA MERKEZİ MÜDÜRLÜĞÜ </w:t>
      </w:r>
      <w:r w:rsidR="00B0109D" w:rsidRPr="002A3481">
        <w:rPr>
          <w:rFonts w:ascii="Times New Roman" w:hAnsi="Times New Roman" w:cs="Times New Roman"/>
          <w:b/>
          <w:sz w:val="32"/>
          <w:szCs w:val="32"/>
        </w:rPr>
        <w:t>FAALİYET RAPORU</w:t>
      </w:r>
    </w:p>
    <w:p w:rsidR="009C280D" w:rsidRPr="002A3481" w:rsidRDefault="009C280D" w:rsidP="00B0109D">
      <w:pPr>
        <w:jc w:val="center"/>
        <w:rPr>
          <w:rFonts w:ascii="Times New Roman" w:hAnsi="Times New Roman" w:cs="Times New Roman"/>
          <w:b/>
          <w:sz w:val="32"/>
          <w:szCs w:val="32"/>
        </w:rPr>
      </w:pPr>
    </w:p>
    <w:p w:rsidR="00127F4C" w:rsidRDefault="00127F4C" w:rsidP="00FD1CEF">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t>GENEL BİLGİLER</w:t>
      </w:r>
    </w:p>
    <w:p w:rsidR="00FD1CEF" w:rsidRDefault="00FD1CEF" w:rsidP="00FD1CEF">
      <w:pPr>
        <w:pStyle w:val="ListeParagraf"/>
        <w:ind w:left="567"/>
        <w:jc w:val="both"/>
        <w:rPr>
          <w:rFonts w:ascii="Times New Roman" w:hAnsi="Times New Roman" w:cs="Times New Roman"/>
          <w:b/>
          <w:sz w:val="24"/>
          <w:szCs w:val="24"/>
        </w:rPr>
      </w:pPr>
    </w:p>
    <w:p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rsidR="00FD1CEF" w:rsidRDefault="00FD1CEF" w:rsidP="00FD1CEF">
      <w:pPr>
        <w:pStyle w:val="ListeParagraf"/>
        <w:ind w:left="1065"/>
        <w:jc w:val="both"/>
        <w:rPr>
          <w:rFonts w:ascii="Times New Roman" w:hAnsi="Times New Roman" w:cs="Times New Roman"/>
          <w:b/>
          <w:sz w:val="24"/>
          <w:szCs w:val="24"/>
        </w:rPr>
      </w:pPr>
    </w:p>
    <w:p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rsidR="00FD1CEF" w:rsidRDefault="00FD1CEF" w:rsidP="00FD1CEF">
      <w:pPr>
        <w:pStyle w:val="ListeParagraf"/>
        <w:ind w:left="0"/>
        <w:jc w:val="both"/>
        <w:rPr>
          <w:rFonts w:ascii="Times New Roman" w:hAnsi="Times New Roman" w:cs="Times New Roman"/>
          <w:b/>
          <w:sz w:val="24"/>
          <w:szCs w:val="24"/>
        </w:rPr>
      </w:pPr>
    </w:p>
    <w:p w:rsidR="00FD1CEF" w:rsidRDefault="002A3481" w:rsidP="00FD1CEF">
      <w:pPr>
        <w:pStyle w:val="ListeParagraf"/>
        <w:ind w:left="0"/>
        <w:jc w:val="both"/>
        <w:rPr>
          <w:rFonts w:ascii="Times New Roman" w:hAnsi="Times New Roman" w:cs="Times New Roman"/>
          <w:sz w:val="24"/>
          <w:szCs w:val="24"/>
        </w:rPr>
      </w:pPr>
      <w:r>
        <w:rPr>
          <w:rFonts w:ascii="Arial" w:hAnsi="Arial" w:cs="Arial"/>
          <w:shd w:val="clear" w:color="auto" w:fill="FFFFFF"/>
        </w:rPr>
        <w:t xml:space="preserve">Yaran Kültürünü Uygulama ve Araştırma Merkezi, Çankırı Yaran kültürünün Anadolu, </w:t>
      </w:r>
      <w:proofErr w:type="spellStart"/>
      <w:r>
        <w:rPr>
          <w:rFonts w:ascii="Arial" w:hAnsi="Arial" w:cs="Arial"/>
          <w:shd w:val="clear" w:color="auto" w:fill="FFFFFF"/>
        </w:rPr>
        <w:t>Orata</w:t>
      </w:r>
      <w:proofErr w:type="spellEnd"/>
      <w:r>
        <w:rPr>
          <w:rFonts w:ascii="Arial" w:hAnsi="Arial" w:cs="Arial"/>
          <w:shd w:val="clear" w:color="auto" w:fill="FFFFFF"/>
        </w:rPr>
        <w:t xml:space="preserve"> Asya ile Dünya kültürleri arasındaki ve halk bilimi içindeki yerini bilimsel olarak ortaya koymaktır.</w:t>
      </w: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b/>
          <w:sz w:val="24"/>
          <w:szCs w:val="24"/>
        </w:rPr>
      </w:pPr>
      <w:r w:rsidRPr="00FD1CEF">
        <w:rPr>
          <w:rFonts w:ascii="Times New Roman" w:hAnsi="Times New Roman" w:cs="Times New Roman"/>
          <w:b/>
          <w:sz w:val="24"/>
          <w:szCs w:val="24"/>
        </w:rPr>
        <w:t>Vizyon</w:t>
      </w:r>
    </w:p>
    <w:p w:rsidR="00FD1CEF" w:rsidRDefault="00FD1CEF" w:rsidP="00FD1CEF">
      <w:pPr>
        <w:pStyle w:val="ListeParagraf"/>
        <w:ind w:left="0"/>
        <w:jc w:val="both"/>
        <w:rPr>
          <w:rFonts w:ascii="Times New Roman" w:hAnsi="Times New Roman" w:cs="Times New Roman"/>
          <w:b/>
          <w:sz w:val="24"/>
          <w:szCs w:val="24"/>
        </w:rPr>
      </w:pPr>
    </w:p>
    <w:p w:rsidR="00FD1CEF" w:rsidRDefault="002A3481" w:rsidP="00FD1CEF">
      <w:pPr>
        <w:pStyle w:val="ListeParagraf"/>
        <w:ind w:left="0"/>
        <w:jc w:val="both"/>
        <w:rPr>
          <w:rFonts w:ascii="Times New Roman" w:hAnsi="Times New Roman" w:cs="Times New Roman"/>
          <w:sz w:val="24"/>
          <w:szCs w:val="24"/>
        </w:rPr>
      </w:pPr>
      <w:r>
        <w:rPr>
          <w:rFonts w:ascii="Arial" w:hAnsi="Arial" w:cs="Arial"/>
          <w:shd w:val="clear" w:color="auto" w:fill="FFFFFF"/>
        </w:rPr>
        <w:t>Yaran Kültürünü Uygulama ve Araştırma Merkezi, Çankırı Yaran kültürü ve teşkilatının kökenine etki eden yapıları ve kurulup gelişmesini sağlayan tarihi, sosyal ve siyasi sebepleri inceleyerek, bu kültürün yapısal özellikleri ile günümüze etki ve katkılarının neler olabileceğini araştırmaktır.</w:t>
      </w: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Hizmet Alanları</w:t>
      </w:r>
    </w:p>
    <w:p w:rsidR="00F34A7E" w:rsidRDefault="00F34A7E" w:rsidP="00F34A7E">
      <w:pPr>
        <w:pStyle w:val="ListeParagraf"/>
        <w:ind w:left="1440"/>
        <w:jc w:val="both"/>
        <w:rPr>
          <w:rFonts w:ascii="Times New Roman" w:hAnsi="Times New Roman" w:cs="Times New Roman"/>
          <w:b/>
          <w:sz w:val="24"/>
          <w:szCs w:val="24"/>
        </w:rPr>
      </w:pPr>
    </w:p>
    <w:p w:rsidR="00F34A7E" w:rsidRDefault="00F34A7E" w:rsidP="00F34A7E">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1.3.1- Akademik Personel Hizmet Alanları</w:t>
      </w:r>
    </w:p>
    <w:p w:rsidR="00F34A7E" w:rsidRDefault="00F34A7E" w:rsidP="00F34A7E">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306"/>
        <w:gridCol w:w="2584"/>
      </w:tblGrid>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p>
        </w:tc>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306"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2584"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306"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2584" w:type="dxa"/>
          </w:tcPr>
          <w:p w:rsidR="00F34A7E" w:rsidRDefault="00A05D77"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r>
    </w:tbl>
    <w:p w:rsidR="00F34A7E" w:rsidRDefault="00F34A7E" w:rsidP="00F34A7E">
      <w:pPr>
        <w:pStyle w:val="ListeParagraf"/>
        <w:ind w:left="0"/>
        <w:jc w:val="both"/>
        <w:rPr>
          <w:rFonts w:ascii="Times New Roman" w:hAnsi="Times New Roman" w:cs="Times New Roman"/>
          <w:b/>
          <w:sz w:val="24"/>
          <w:szCs w:val="24"/>
        </w:rPr>
      </w:pPr>
    </w:p>
    <w:p w:rsidR="00242A4B" w:rsidRDefault="001F6D89" w:rsidP="001F6D89">
      <w:pPr>
        <w:pStyle w:val="ListeParagraf"/>
        <w:ind w:left="0"/>
        <w:jc w:val="both"/>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sidR="00242A4B">
        <w:rPr>
          <w:rFonts w:ascii="Times New Roman" w:hAnsi="Times New Roman" w:cs="Times New Roman"/>
          <w:b/>
          <w:sz w:val="24"/>
          <w:szCs w:val="24"/>
        </w:rPr>
        <w:t>Örgüt Yapısı</w:t>
      </w:r>
    </w:p>
    <w:p w:rsidR="00242A4B" w:rsidRDefault="00242A4B" w:rsidP="00242A4B">
      <w:pPr>
        <w:pStyle w:val="ListeParagraf"/>
        <w:jc w:val="both"/>
        <w:rPr>
          <w:rFonts w:ascii="Times New Roman" w:hAnsi="Times New Roman" w:cs="Times New Roman"/>
          <w:b/>
          <w:sz w:val="24"/>
          <w:szCs w:val="24"/>
        </w:rPr>
      </w:pPr>
    </w:p>
    <w:p w:rsidR="00242A4B" w:rsidRDefault="00A05D77"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Yaran Kültürünü Uygulama ve Araştırma Merkezi Müdürlüğü’nde Müdür olarak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Murat KORKMAZ görev yapmaktadır.</w:t>
      </w:r>
      <w:r w:rsidR="002A3481">
        <w:rPr>
          <w:rFonts w:ascii="Times New Roman" w:hAnsi="Times New Roman" w:cs="Times New Roman"/>
          <w:sz w:val="24"/>
          <w:szCs w:val="24"/>
        </w:rPr>
        <w:t xml:space="preserve"> </w:t>
      </w:r>
      <w:r w:rsidR="002A3481">
        <w:rPr>
          <w:rFonts w:ascii="Times New Roman" w:hAnsi="Times New Roman" w:cs="Times New Roman"/>
          <w:sz w:val="24"/>
          <w:szCs w:val="24"/>
        </w:rPr>
        <w:t>Yaran Kültürünü Uygulama ve Araştırma Merkezi Müdürlüğü’nde</w:t>
      </w:r>
      <w:r w:rsidR="002A3481">
        <w:rPr>
          <w:rFonts w:ascii="Times New Roman" w:hAnsi="Times New Roman" w:cs="Times New Roman"/>
          <w:sz w:val="24"/>
          <w:szCs w:val="24"/>
        </w:rPr>
        <w:t xml:space="preserve"> başka personel bulunmamaktadır.</w:t>
      </w:r>
    </w:p>
    <w:p w:rsidR="00FA560F" w:rsidRDefault="00FA560F" w:rsidP="00FA560F">
      <w:pPr>
        <w:pStyle w:val="ListeParagraf"/>
        <w:ind w:left="0"/>
        <w:jc w:val="both"/>
        <w:rPr>
          <w:rFonts w:ascii="Times New Roman" w:hAnsi="Times New Roman" w:cs="Times New Roman"/>
          <w:b/>
          <w:sz w:val="24"/>
          <w:szCs w:val="24"/>
        </w:rPr>
      </w:pPr>
    </w:p>
    <w:p w:rsidR="00FA560F" w:rsidRDefault="00FA560F" w:rsidP="00690EB7">
      <w:pPr>
        <w:pStyle w:val="ListeParagraf"/>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İnsan Kaynakları</w:t>
      </w:r>
    </w:p>
    <w:p w:rsidR="00FA560F" w:rsidRPr="00690EB7" w:rsidRDefault="00FA560F" w:rsidP="00690EB7">
      <w:pPr>
        <w:pStyle w:val="ListeParagraf"/>
        <w:spacing w:after="0"/>
        <w:jc w:val="both"/>
        <w:rPr>
          <w:rFonts w:ascii="Times New Roman" w:hAnsi="Times New Roman" w:cs="Times New Roman"/>
          <w:b/>
          <w:sz w:val="18"/>
          <w:szCs w:val="18"/>
        </w:rPr>
      </w:pPr>
    </w:p>
    <w:p w:rsidR="00FA560F" w:rsidRPr="00690EB7" w:rsidRDefault="009C280D" w:rsidP="00FA560F">
      <w:pPr>
        <w:pStyle w:val="ListeParagraf"/>
        <w:ind w:left="0"/>
        <w:jc w:val="both"/>
        <w:rPr>
          <w:rFonts w:ascii="Times New Roman" w:hAnsi="Times New Roman" w:cs="Times New Roman"/>
          <w:sz w:val="18"/>
          <w:szCs w:val="18"/>
        </w:rPr>
      </w:pPr>
      <w:r>
        <w:rPr>
          <w:rFonts w:ascii="Times New Roman" w:hAnsi="Times New Roman" w:cs="Times New Roman"/>
          <w:sz w:val="24"/>
          <w:szCs w:val="24"/>
        </w:rPr>
        <w:t>Yaran Kültürünü Uygulama ve Araştırma Merkezi Müdürlüğü’nde</w:t>
      </w:r>
      <w:r>
        <w:rPr>
          <w:rFonts w:ascii="Times New Roman" w:hAnsi="Times New Roman" w:cs="Times New Roman"/>
          <w:sz w:val="24"/>
          <w:szCs w:val="24"/>
        </w:rPr>
        <w:t xml:space="preserve"> 1 Akademik Personel bulunmaktadır.</w:t>
      </w:r>
    </w:p>
    <w:p w:rsidR="00FA560F" w:rsidRDefault="00FA560F" w:rsidP="00690EB7">
      <w:pPr>
        <w:pStyle w:val="ListeParagraf"/>
        <w:spacing w:after="0"/>
        <w:ind w:left="1276" w:hanging="567"/>
        <w:jc w:val="both"/>
        <w:rPr>
          <w:rFonts w:ascii="Times New Roman" w:hAnsi="Times New Roman" w:cs="Times New Roman"/>
          <w:b/>
          <w:sz w:val="24"/>
          <w:szCs w:val="24"/>
        </w:rPr>
      </w:pPr>
      <w:r w:rsidRPr="00FA560F">
        <w:rPr>
          <w:rFonts w:ascii="Times New Roman" w:hAnsi="Times New Roman" w:cs="Times New Roman"/>
          <w:b/>
          <w:sz w:val="24"/>
          <w:szCs w:val="24"/>
        </w:rPr>
        <w:lastRenderedPageBreak/>
        <w:t>4.1</w:t>
      </w:r>
      <w:r w:rsidR="006B0642">
        <w:rPr>
          <w:rFonts w:ascii="Times New Roman" w:hAnsi="Times New Roman" w:cs="Times New Roman"/>
          <w:b/>
          <w:sz w:val="24"/>
          <w:szCs w:val="24"/>
        </w:rPr>
        <w:t>-</w:t>
      </w:r>
      <w:r w:rsidRPr="00FA560F">
        <w:rPr>
          <w:rFonts w:ascii="Times New Roman" w:hAnsi="Times New Roman" w:cs="Times New Roman"/>
          <w:b/>
          <w:sz w:val="24"/>
          <w:szCs w:val="24"/>
        </w:rPr>
        <w:t xml:space="preserve"> Akademik Personel</w:t>
      </w:r>
    </w:p>
    <w:tbl>
      <w:tblPr>
        <w:tblStyle w:val="TabloKlavuzu"/>
        <w:tblW w:w="0" w:type="auto"/>
        <w:tblLook w:val="04A0" w:firstRow="1" w:lastRow="0" w:firstColumn="1" w:lastColumn="0" w:noHBand="0" w:noVBand="1"/>
      </w:tblPr>
      <w:tblGrid>
        <w:gridCol w:w="2376"/>
        <w:gridCol w:w="1134"/>
        <w:gridCol w:w="1276"/>
        <w:gridCol w:w="1418"/>
        <w:gridCol w:w="1842"/>
        <w:gridCol w:w="1734"/>
      </w:tblGrid>
      <w:tr w:rsidR="00FA560F" w:rsidTr="00FA560F">
        <w:tc>
          <w:tcPr>
            <w:tcW w:w="9780" w:type="dxa"/>
            <w:gridSpan w:val="6"/>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w:t>
            </w:r>
          </w:p>
        </w:tc>
      </w:tr>
      <w:tr w:rsidR="00FA560F" w:rsidTr="005C12B7">
        <w:trPr>
          <w:trHeight w:val="135"/>
        </w:trPr>
        <w:tc>
          <w:tcPr>
            <w:tcW w:w="2376" w:type="dxa"/>
            <w:vMerge w:val="restart"/>
          </w:tcPr>
          <w:p w:rsidR="00FA560F" w:rsidRDefault="00FA560F" w:rsidP="00FA560F">
            <w:pPr>
              <w:pStyle w:val="ListeParagraf"/>
              <w:ind w:left="0"/>
              <w:jc w:val="both"/>
              <w:rPr>
                <w:rFonts w:ascii="Times New Roman" w:hAnsi="Times New Roman" w:cs="Times New Roman"/>
                <w:b/>
                <w:sz w:val="24"/>
                <w:szCs w:val="24"/>
              </w:rPr>
            </w:pPr>
          </w:p>
        </w:tc>
        <w:tc>
          <w:tcPr>
            <w:tcW w:w="3828" w:type="dxa"/>
            <w:gridSpan w:val="3"/>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Doluluk Oranına Göre</w:t>
            </w:r>
          </w:p>
        </w:tc>
        <w:tc>
          <w:tcPr>
            <w:tcW w:w="3576" w:type="dxa"/>
            <w:gridSpan w:val="2"/>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İstihdam Şekline Göre</w:t>
            </w:r>
          </w:p>
        </w:tc>
      </w:tr>
      <w:tr w:rsidR="00FA560F" w:rsidTr="005C12B7">
        <w:trPr>
          <w:trHeight w:val="135"/>
        </w:trPr>
        <w:tc>
          <w:tcPr>
            <w:tcW w:w="2376" w:type="dxa"/>
            <w:vMerge/>
          </w:tcPr>
          <w:p w:rsidR="00FA560F" w:rsidRDefault="00FA560F" w:rsidP="00FA560F">
            <w:pPr>
              <w:pStyle w:val="ListeParagraf"/>
              <w:ind w:left="0"/>
              <w:jc w:val="both"/>
              <w:rPr>
                <w:rFonts w:ascii="Times New Roman" w:hAnsi="Times New Roman" w:cs="Times New Roman"/>
                <w:b/>
                <w:sz w:val="24"/>
                <w:szCs w:val="24"/>
              </w:rPr>
            </w:pPr>
          </w:p>
        </w:tc>
        <w:tc>
          <w:tcPr>
            <w:tcW w:w="11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276"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418"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842"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Tam Zamanlı</w:t>
            </w:r>
          </w:p>
        </w:tc>
        <w:tc>
          <w:tcPr>
            <w:tcW w:w="17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Yarı Zamanlı</w:t>
            </w:r>
          </w:p>
        </w:tc>
      </w:tr>
      <w:tr w:rsidR="00FA560F" w:rsidTr="005C12B7">
        <w:trPr>
          <w:trHeight w:val="135"/>
        </w:trPr>
        <w:tc>
          <w:tcPr>
            <w:tcW w:w="2376" w:type="dxa"/>
          </w:tcPr>
          <w:p w:rsidR="00FA560F"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Profesör</w:t>
            </w:r>
          </w:p>
        </w:tc>
        <w:tc>
          <w:tcPr>
            <w:tcW w:w="1134" w:type="dxa"/>
          </w:tcPr>
          <w:p w:rsidR="00FA560F" w:rsidRPr="005C12B7" w:rsidRDefault="00FA560F" w:rsidP="00FA560F">
            <w:pPr>
              <w:pStyle w:val="ListeParagraf"/>
              <w:ind w:left="0"/>
              <w:jc w:val="both"/>
              <w:rPr>
                <w:rFonts w:ascii="Times New Roman" w:hAnsi="Times New Roman" w:cs="Times New Roman"/>
                <w:sz w:val="24"/>
                <w:szCs w:val="24"/>
              </w:rPr>
            </w:pPr>
          </w:p>
        </w:tc>
        <w:tc>
          <w:tcPr>
            <w:tcW w:w="1276" w:type="dxa"/>
          </w:tcPr>
          <w:p w:rsidR="00FA560F" w:rsidRPr="005C12B7" w:rsidRDefault="00FA560F" w:rsidP="00FA560F">
            <w:pPr>
              <w:pStyle w:val="ListeParagraf"/>
              <w:ind w:left="0"/>
              <w:jc w:val="both"/>
              <w:rPr>
                <w:rFonts w:ascii="Times New Roman" w:hAnsi="Times New Roman" w:cs="Times New Roman"/>
                <w:sz w:val="24"/>
                <w:szCs w:val="24"/>
              </w:rPr>
            </w:pPr>
          </w:p>
        </w:tc>
        <w:tc>
          <w:tcPr>
            <w:tcW w:w="1418" w:type="dxa"/>
          </w:tcPr>
          <w:p w:rsidR="00FA560F" w:rsidRPr="005C12B7" w:rsidRDefault="00FA560F" w:rsidP="00FA560F">
            <w:pPr>
              <w:pStyle w:val="ListeParagraf"/>
              <w:ind w:left="0"/>
              <w:jc w:val="both"/>
              <w:rPr>
                <w:rFonts w:ascii="Times New Roman" w:hAnsi="Times New Roman" w:cs="Times New Roman"/>
                <w:sz w:val="24"/>
                <w:szCs w:val="24"/>
              </w:rPr>
            </w:pPr>
          </w:p>
        </w:tc>
        <w:tc>
          <w:tcPr>
            <w:tcW w:w="1842" w:type="dxa"/>
          </w:tcPr>
          <w:p w:rsidR="00FA560F" w:rsidRPr="005C12B7" w:rsidRDefault="00FA560F" w:rsidP="00FA560F">
            <w:pPr>
              <w:pStyle w:val="ListeParagraf"/>
              <w:ind w:left="0"/>
              <w:jc w:val="both"/>
              <w:rPr>
                <w:rFonts w:ascii="Times New Roman" w:hAnsi="Times New Roman" w:cs="Times New Roman"/>
                <w:sz w:val="24"/>
                <w:szCs w:val="24"/>
              </w:rPr>
            </w:pPr>
          </w:p>
        </w:tc>
        <w:tc>
          <w:tcPr>
            <w:tcW w:w="1734" w:type="dxa"/>
          </w:tcPr>
          <w:p w:rsidR="00FA560F" w:rsidRPr="005C12B7" w:rsidRDefault="00FA560F"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Doçent</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Yrd. Doçent</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Öğretim Görevlisi</w:t>
            </w:r>
          </w:p>
        </w:tc>
        <w:tc>
          <w:tcPr>
            <w:tcW w:w="1134" w:type="dxa"/>
          </w:tcPr>
          <w:p w:rsidR="005C12B7" w:rsidRPr="005C12B7" w:rsidRDefault="002A3481" w:rsidP="002A348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2A3481" w:rsidP="002A348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5C12B7" w:rsidRPr="005C12B7" w:rsidRDefault="002A3481" w:rsidP="002A348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Okutman</w:t>
            </w:r>
          </w:p>
        </w:tc>
        <w:tc>
          <w:tcPr>
            <w:tcW w:w="1134"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842"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Çevirici</w:t>
            </w:r>
          </w:p>
        </w:tc>
        <w:tc>
          <w:tcPr>
            <w:tcW w:w="1134"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842"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Eğitim-Öğretim Planlamacısı</w:t>
            </w:r>
          </w:p>
        </w:tc>
        <w:tc>
          <w:tcPr>
            <w:tcW w:w="1134"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842"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Araştırma Görevlisi</w:t>
            </w:r>
          </w:p>
        </w:tc>
        <w:tc>
          <w:tcPr>
            <w:tcW w:w="1134"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842"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Uzman</w:t>
            </w:r>
          </w:p>
        </w:tc>
        <w:tc>
          <w:tcPr>
            <w:tcW w:w="1134"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276"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418"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842" w:type="dxa"/>
          </w:tcPr>
          <w:p w:rsidR="005C12B7" w:rsidRPr="005C12B7" w:rsidRDefault="005C12B7" w:rsidP="002A3481">
            <w:pPr>
              <w:pStyle w:val="ListeParagraf"/>
              <w:ind w:left="0"/>
              <w:jc w:val="center"/>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Default="005C12B7" w:rsidP="00FA560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134" w:type="dxa"/>
          </w:tcPr>
          <w:p w:rsidR="005C12B7" w:rsidRDefault="002A3481"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5C12B7" w:rsidRDefault="005C12B7" w:rsidP="002A3481">
            <w:pPr>
              <w:pStyle w:val="ListeParagraf"/>
              <w:ind w:left="0"/>
              <w:jc w:val="center"/>
              <w:rPr>
                <w:rFonts w:ascii="Times New Roman" w:hAnsi="Times New Roman" w:cs="Times New Roman"/>
                <w:b/>
                <w:sz w:val="24"/>
                <w:szCs w:val="24"/>
              </w:rPr>
            </w:pPr>
          </w:p>
        </w:tc>
        <w:tc>
          <w:tcPr>
            <w:tcW w:w="1418" w:type="dxa"/>
          </w:tcPr>
          <w:p w:rsidR="005C12B7" w:rsidRDefault="002A3481"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842" w:type="dxa"/>
          </w:tcPr>
          <w:p w:rsidR="005C12B7" w:rsidRDefault="002A3481" w:rsidP="002A348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734" w:type="dxa"/>
          </w:tcPr>
          <w:p w:rsidR="005C12B7" w:rsidRDefault="005C12B7" w:rsidP="00FA560F">
            <w:pPr>
              <w:pStyle w:val="ListeParagraf"/>
              <w:ind w:left="0"/>
              <w:jc w:val="both"/>
              <w:rPr>
                <w:rFonts w:ascii="Times New Roman" w:hAnsi="Times New Roman" w:cs="Times New Roman"/>
                <w:b/>
                <w:sz w:val="24"/>
                <w:szCs w:val="24"/>
              </w:rPr>
            </w:pPr>
          </w:p>
        </w:tc>
      </w:tr>
    </w:tbl>
    <w:p w:rsidR="00FA560F" w:rsidRPr="00690EB7" w:rsidRDefault="00FA560F" w:rsidP="00FA560F">
      <w:pPr>
        <w:pStyle w:val="ListeParagraf"/>
        <w:ind w:left="0"/>
        <w:jc w:val="both"/>
        <w:rPr>
          <w:rFonts w:ascii="Times New Roman" w:hAnsi="Times New Roman" w:cs="Times New Roman"/>
          <w:b/>
          <w:sz w:val="16"/>
          <w:szCs w:val="16"/>
        </w:rPr>
      </w:pPr>
    </w:p>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4.6</w:t>
      </w:r>
      <w:r w:rsidR="006B0642">
        <w:rPr>
          <w:rFonts w:ascii="Times New Roman" w:hAnsi="Times New Roman" w:cs="Times New Roman"/>
          <w:b/>
          <w:sz w:val="24"/>
          <w:szCs w:val="24"/>
        </w:rPr>
        <w:t>-</w:t>
      </w:r>
      <w:r>
        <w:rPr>
          <w:rFonts w:ascii="Times New Roman" w:hAnsi="Times New Roman" w:cs="Times New Roman"/>
          <w:b/>
          <w:sz w:val="24"/>
          <w:szCs w:val="24"/>
        </w:rPr>
        <w:t xml:space="preserve"> Akademik Personelin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690EB7" w:rsidTr="00690EB7">
        <w:tc>
          <w:tcPr>
            <w:tcW w:w="9780" w:type="dxa"/>
            <w:gridSpan w:val="7"/>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Personelin Yaş İtibariyle Dağılımı</w:t>
            </w: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690EB7" w:rsidRPr="002A3481" w:rsidRDefault="00690EB7" w:rsidP="002A3481">
            <w:pPr>
              <w:pStyle w:val="ListeParagraf"/>
              <w:ind w:left="0"/>
              <w:jc w:val="center"/>
              <w:rPr>
                <w:rFonts w:ascii="Times New Roman" w:hAnsi="Times New Roman" w:cs="Times New Roman"/>
                <w:b/>
                <w:sz w:val="24"/>
                <w:szCs w:val="24"/>
              </w:rPr>
            </w:pPr>
            <w:r w:rsidRPr="002A3481">
              <w:rPr>
                <w:rFonts w:ascii="Times New Roman" w:hAnsi="Times New Roman" w:cs="Times New Roman"/>
                <w:b/>
                <w:sz w:val="24"/>
                <w:szCs w:val="24"/>
              </w:rPr>
              <w:t>41-50 yaş</w:t>
            </w:r>
          </w:p>
        </w:tc>
        <w:tc>
          <w:tcPr>
            <w:tcW w:w="1398"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51-üzeri</w:t>
            </w: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Pr="002A3481" w:rsidRDefault="002A3481" w:rsidP="002A3481">
            <w:pPr>
              <w:pStyle w:val="ListeParagraf"/>
              <w:ind w:left="0"/>
              <w:jc w:val="center"/>
              <w:rPr>
                <w:rFonts w:ascii="Times New Roman" w:hAnsi="Times New Roman" w:cs="Times New Roman"/>
                <w:b/>
                <w:sz w:val="24"/>
                <w:szCs w:val="24"/>
              </w:rPr>
            </w:pPr>
            <w:r w:rsidRPr="002A3481">
              <w:rPr>
                <w:rFonts w:ascii="Times New Roman" w:hAnsi="Times New Roman" w:cs="Times New Roman"/>
                <w:b/>
                <w:sz w:val="24"/>
                <w:szCs w:val="24"/>
              </w:rPr>
              <w:t>1</w:t>
            </w:r>
          </w:p>
        </w:tc>
        <w:tc>
          <w:tcPr>
            <w:tcW w:w="1398" w:type="dxa"/>
          </w:tcPr>
          <w:p w:rsidR="00690EB7" w:rsidRDefault="00690EB7" w:rsidP="00690EB7">
            <w:pPr>
              <w:pStyle w:val="ListeParagraf"/>
              <w:ind w:left="0"/>
              <w:jc w:val="both"/>
              <w:rPr>
                <w:rFonts w:ascii="Times New Roman" w:hAnsi="Times New Roman" w:cs="Times New Roman"/>
                <w:b/>
                <w:sz w:val="24"/>
                <w:szCs w:val="24"/>
              </w:rPr>
            </w:pP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Pr="002A3481" w:rsidRDefault="002A3481" w:rsidP="002A3481">
            <w:pPr>
              <w:pStyle w:val="ListeParagraf"/>
              <w:ind w:left="0"/>
              <w:jc w:val="center"/>
              <w:rPr>
                <w:rFonts w:ascii="Times New Roman" w:hAnsi="Times New Roman" w:cs="Times New Roman"/>
                <w:b/>
                <w:sz w:val="24"/>
                <w:szCs w:val="24"/>
              </w:rPr>
            </w:pPr>
            <w:r w:rsidRPr="002A3481">
              <w:rPr>
                <w:rFonts w:ascii="Times New Roman" w:hAnsi="Times New Roman" w:cs="Times New Roman"/>
                <w:b/>
                <w:sz w:val="24"/>
                <w:szCs w:val="24"/>
              </w:rPr>
              <w:t>100</w:t>
            </w:r>
          </w:p>
        </w:tc>
        <w:tc>
          <w:tcPr>
            <w:tcW w:w="1398" w:type="dxa"/>
          </w:tcPr>
          <w:p w:rsidR="00690E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p>
    <w:p w:rsidR="00EE6F2B" w:rsidRDefault="00EE6F2B" w:rsidP="00EE6F2B">
      <w:pPr>
        <w:pStyle w:val="ListeParagraf"/>
        <w:numPr>
          <w:ilvl w:val="0"/>
          <w:numId w:val="1"/>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FAALİYETLERE İLİŞKİN BİLGİ VE DEĞERLENDİRMELER</w:t>
      </w:r>
    </w:p>
    <w:p w:rsidR="00EE6F2B" w:rsidRPr="006A13C0" w:rsidRDefault="00EE6F2B" w:rsidP="00EE6F2B">
      <w:pPr>
        <w:pStyle w:val="ListeParagraf"/>
        <w:spacing w:after="0"/>
        <w:ind w:left="1080"/>
        <w:jc w:val="both"/>
        <w:rPr>
          <w:rFonts w:ascii="Times New Roman" w:hAnsi="Times New Roman" w:cs="Times New Roman"/>
          <w:b/>
          <w:sz w:val="16"/>
          <w:szCs w:val="16"/>
        </w:rPr>
      </w:pPr>
    </w:p>
    <w:p w:rsidR="003E33E6" w:rsidRDefault="003E33E6" w:rsidP="003E33E6">
      <w:pPr>
        <w:pStyle w:val="ListeParagraf"/>
        <w:numPr>
          <w:ilvl w:val="0"/>
          <w:numId w:val="15"/>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Faaliyet ve Proje Bilgileri</w:t>
      </w:r>
    </w:p>
    <w:p w:rsidR="003E33E6" w:rsidRDefault="003E33E6" w:rsidP="003E33E6">
      <w:pPr>
        <w:pStyle w:val="ListeParagraf"/>
        <w:spacing w:after="0"/>
        <w:ind w:left="0"/>
        <w:jc w:val="both"/>
        <w:rPr>
          <w:rFonts w:ascii="Times New Roman" w:hAnsi="Times New Roman" w:cs="Times New Roman"/>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t>Faaliyet Bilgileri</w:t>
      </w: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9C280D" w:rsidRDefault="00DA5701" w:rsidP="0043091B">
            <w:pPr>
              <w:rPr>
                <w:rFonts w:ascii="Times New Roman" w:hAnsi="Times New Roman" w:cs="Times New Roman"/>
                <w:b/>
                <w:sz w:val="24"/>
                <w:szCs w:val="24"/>
              </w:rPr>
            </w:pPr>
            <w:r w:rsidRPr="009C280D">
              <w:rPr>
                <w:rFonts w:ascii="Times New Roman" w:hAnsi="Times New Roman" w:cs="Times New Roman"/>
                <w:b/>
                <w:sz w:val="24"/>
                <w:szCs w:val="24"/>
              </w:rPr>
              <w:t>Konferans</w:t>
            </w:r>
          </w:p>
        </w:tc>
        <w:tc>
          <w:tcPr>
            <w:tcW w:w="4890" w:type="dxa"/>
          </w:tcPr>
          <w:p w:rsidR="009C280D" w:rsidRDefault="002A3481" w:rsidP="002A3481">
            <w:pPr>
              <w:pStyle w:val="ListeParagraf"/>
              <w:ind w:left="0"/>
              <w:jc w:val="center"/>
              <w:rPr>
                <w:rStyle w:val="TabloKlavuzu"/>
                <w:rFonts w:ascii="Arial" w:hAnsi="Arial" w:cs="Arial"/>
                <w:shd w:val="clear" w:color="auto" w:fill="FFFFFF"/>
              </w:rPr>
            </w:pPr>
            <w:r w:rsidRPr="009C280D">
              <w:rPr>
                <w:rFonts w:ascii="Times New Roman" w:hAnsi="Times New Roman" w:cs="Times New Roman"/>
                <w:b/>
                <w:sz w:val="24"/>
                <w:szCs w:val="24"/>
              </w:rPr>
              <w:t>1</w:t>
            </w:r>
            <w:r w:rsidR="009C280D">
              <w:rPr>
                <w:rStyle w:val="TabloKlavuzu"/>
                <w:rFonts w:ascii="Arial" w:hAnsi="Arial" w:cs="Arial"/>
                <w:shd w:val="clear" w:color="auto" w:fill="FFFFFF"/>
              </w:rPr>
              <w:t xml:space="preserve"> </w:t>
            </w:r>
          </w:p>
          <w:p w:rsidR="009C280D" w:rsidRDefault="009C280D" w:rsidP="002A3481">
            <w:pPr>
              <w:pStyle w:val="ListeParagraf"/>
              <w:ind w:left="0"/>
              <w:jc w:val="center"/>
              <w:rPr>
                <w:rStyle w:val="TabloKlavuzu"/>
                <w:rFonts w:ascii="Arial" w:hAnsi="Arial" w:cs="Arial"/>
                <w:shd w:val="clear" w:color="auto" w:fill="FFFFFF"/>
              </w:rPr>
            </w:pPr>
          </w:p>
          <w:p w:rsidR="00DA5701" w:rsidRPr="009C280D" w:rsidRDefault="009C280D" w:rsidP="009C280D">
            <w:pPr>
              <w:pStyle w:val="ListeParagraf"/>
              <w:ind w:left="0"/>
              <w:jc w:val="both"/>
              <w:rPr>
                <w:rFonts w:ascii="Times New Roman" w:hAnsi="Times New Roman" w:cs="Times New Roman"/>
                <w:b/>
                <w:sz w:val="24"/>
                <w:szCs w:val="24"/>
              </w:rPr>
            </w:pPr>
            <w:r w:rsidRPr="009C280D">
              <w:rPr>
                <w:rStyle w:val="Gl"/>
                <w:rFonts w:ascii="Times New Roman" w:hAnsi="Times New Roman" w:cs="Times New Roman"/>
                <w:shd w:val="clear" w:color="auto" w:fill="FFFFFF"/>
              </w:rPr>
              <w:t xml:space="preserve">Yaran Kültürünü Uygulama ve Araştırma Merkezi Müdürlüğü olarak 20 Mayıs 2022 tarihinde " ÇANKIRI YARANI" konulu çevirim </w:t>
            </w:r>
            <w:r>
              <w:rPr>
                <w:rStyle w:val="Gl"/>
                <w:rFonts w:ascii="Times New Roman" w:hAnsi="Times New Roman" w:cs="Times New Roman"/>
                <w:shd w:val="clear" w:color="auto" w:fill="FFFFFF"/>
              </w:rPr>
              <w:t>içi konferans gerçekleştirilmiştir.</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lastRenderedPageBreak/>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proofErr w:type="spellStart"/>
            <w:r w:rsidRPr="00DA5701">
              <w:rPr>
                <w:rFonts w:ascii="Times New Roman" w:hAnsi="Times New Roman" w:cs="Times New Roman"/>
                <w:sz w:val="24"/>
                <w:szCs w:val="24"/>
              </w:rPr>
              <w:t>Çalıştay</w:t>
            </w:r>
            <w:proofErr w:type="spellEnd"/>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rsidR="00DA5701" w:rsidRPr="00DA5701" w:rsidRDefault="002A3481" w:rsidP="002A348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DA5701" w:rsidRDefault="00DA5701" w:rsidP="00DA5701">
      <w:pPr>
        <w:pStyle w:val="ListeParagraf"/>
        <w:spacing w:after="0"/>
        <w:ind w:left="1418" w:hanging="709"/>
        <w:jc w:val="both"/>
        <w:rPr>
          <w:rFonts w:ascii="Times New Roman" w:hAnsi="Times New Roman" w:cs="Times New Roman"/>
          <w:b/>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Yayınlarla İlgili Faaliyet Bilgileri</w:t>
      </w:r>
    </w:p>
    <w:p w:rsidR="00DA5701" w:rsidRPr="00AB3BC4" w:rsidRDefault="00DA5701" w:rsidP="00DA5701">
      <w:pPr>
        <w:pStyle w:val="ListeParagraf"/>
        <w:spacing w:after="0"/>
        <w:ind w:left="1429"/>
        <w:jc w:val="both"/>
        <w:rPr>
          <w:rFonts w:ascii="Times New Roman" w:hAnsi="Times New Roman" w:cs="Times New Roman"/>
          <w:b/>
          <w:sz w:val="16"/>
          <w:szCs w:val="16"/>
        </w:rPr>
      </w:pPr>
    </w:p>
    <w:p w:rsidR="00DA5701" w:rsidRDefault="00DA5701" w:rsidP="00DA5701">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İndekslere giren hakemli dergilerde yapılan yayınlar</w:t>
      </w:r>
    </w:p>
    <w:p w:rsidR="00DA5701" w:rsidRDefault="00DA5701" w:rsidP="00DA5701">
      <w:pPr>
        <w:pStyle w:val="ListeParagraf"/>
        <w:spacing w:after="0"/>
        <w:ind w:left="1065"/>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Yayın Türü</w:t>
            </w:r>
          </w:p>
        </w:tc>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Sayısı</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Makale</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Makale</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Bildiri</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Bildiri</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Kitap</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9C280D" w:rsidRDefault="00DA5701" w:rsidP="0043091B">
            <w:pPr>
              <w:rPr>
                <w:rFonts w:ascii="Times New Roman" w:hAnsi="Times New Roman" w:cs="Times New Roman"/>
                <w:b/>
                <w:sz w:val="24"/>
                <w:szCs w:val="24"/>
              </w:rPr>
            </w:pPr>
            <w:r w:rsidRPr="009C280D">
              <w:rPr>
                <w:rFonts w:ascii="Times New Roman" w:hAnsi="Times New Roman" w:cs="Times New Roman"/>
                <w:b/>
                <w:sz w:val="24"/>
                <w:szCs w:val="24"/>
              </w:rPr>
              <w:t>Ulusal Kitabı</w:t>
            </w:r>
          </w:p>
        </w:tc>
        <w:tc>
          <w:tcPr>
            <w:tcW w:w="4890" w:type="dxa"/>
          </w:tcPr>
          <w:p w:rsidR="00DA5701" w:rsidRDefault="002A3481" w:rsidP="002A3481">
            <w:pPr>
              <w:pStyle w:val="ListeParagraf"/>
              <w:ind w:left="0"/>
              <w:jc w:val="center"/>
              <w:rPr>
                <w:rFonts w:ascii="Times New Roman" w:hAnsi="Times New Roman" w:cs="Times New Roman"/>
                <w:sz w:val="24"/>
                <w:szCs w:val="24"/>
              </w:rPr>
            </w:pPr>
            <w:r w:rsidRPr="001F6D89">
              <w:rPr>
                <w:rFonts w:ascii="Times New Roman" w:hAnsi="Times New Roman" w:cs="Times New Roman"/>
                <w:sz w:val="24"/>
                <w:szCs w:val="24"/>
              </w:rPr>
              <w:t>1</w:t>
            </w:r>
          </w:p>
          <w:p w:rsidR="001F6D89" w:rsidRPr="001F6D89" w:rsidRDefault="001F6D89" w:rsidP="002A3481">
            <w:pPr>
              <w:pStyle w:val="ListeParagraf"/>
              <w:ind w:left="0"/>
              <w:jc w:val="center"/>
              <w:rPr>
                <w:rFonts w:ascii="Times New Roman" w:hAnsi="Times New Roman" w:cs="Times New Roman"/>
                <w:sz w:val="24"/>
                <w:szCs w:val="24"/>
              </w:rPr>
            </w:pPr>
          </w:p>
          <w:p w:rsidR="009C280D" w:rsidRPr="009C280D" w:rsidRDefault="009C280D" w:rsidP="009C280D">
            <w:pPr>
              <w:pStyle w:val="ListeParagraf"/>
              <w:ind w:left="0"/>
              <w:jc w:val="both"/>
              <w:rPr>
                <w:rFonts w:ascii="Times New Roman" w:hAnsi="Times New Roman" w:cs="Times New Roman"/>
                <w:b/>
                <w:sz w:val="24"/>
                <w:szCs w:val="24"/>
              </w:rPr>
            </w:pPr>
            <w:r w:rsidRPr="001F6D89">
              <w:rPr>
                <w:rFonts w:ascii="Times New Roman" w:hAnsi="Times New Roman" w:cs="Times New Roman"/>
                <w:sz w:val="21"/>
                <w:szCs w:val="21"/>
                <w:shd w:val="clear" w:color="auto" w:fill="FFFFFF"/>
              </w:rPr>
              <w:t xml:space="preserve">Yaran Kültürünü Uygulama ve Araştırma Merkezi Yayını Olarak "ÂHÎLIK VE YÂRAN KÜLTÜRÜ" kitabı </w:t>
            </w:r>
            <w:r w:rsidRPr="001F6D89">
              <w:rPr>
                <w:rFonts w:ascii="Times New Roman" w:hAnsi="Times New Roman" w:cs="Times New Roman"/>
                <w:sz w:val="21"/>
                <w:szCs w:val="21"/>
                <w:shd w:val="clear" w:color="auto" w:fill="FFFFFF"/>
              </w:rPr>
              <w:t>yayınlanmıştır.</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Diğer Yayınlar</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Atıflar</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bl>
    <w:p w:rsidR="00DA5701" w:rsidRPr="00AB3BC4" w:rsidRDefault="00DA5701" w:rsidP="00DA5701">
      <w:pPr>
        <w:pStyle w:val="ListeParagraf"/>
        <w:spacing w:after="0"/>
        <w:ind w:left="0"/>
        <w:jc w:val="both"/>
        <w:rPr>
          <w:rFonts w:ascii="Times New Roman" w:hAnsi="Times New Roman" w:cs="Times New Roman"/>
          <w:sz w:val="16"/>
          <w:szCs w:val="16"/>
        </w:rPr>
      </w:pPr>
    </w:p>
    <w:p w:rsidR="004D29A6" w:rsidRDefault="004D29A6" w:rsidP="00B168A0">
      <w:pPr>
        <w:spacing w:after="0"/>
        <w:jc w:val="both"/>
        <w:rPr>
          <w:rFonts w:ascii="Times New Roman" w:hAnsi="Times New Roman" w:cs="Times New Roman"/>
          <w:sz w:val="24"/>
          <w:szCs w:val="24"/>
        </w:rPr>
      </w:pPr>
    </w:p>
    <w:p w:rsidR="004D29A6" w:rsidRDefault="004D29A6" w:rsidP="00B168A0">
      <w:pPr>
        <w:spacing w:after="0"/>
        <w:jc w:val="both"/>
        <w:rPr>
          <w:rFonts w:ascii="Times New Roman" w:hAnsi="Times New Roman" w:cs="Times New Roman"/>
          <w:sz w:val="24"/>
          <w:szCs w:val="24"/>
        </w:rPr>
      </w:pPr>
    </w:p>
    <w:p w:rsidR="004D29A6" w:rsidRDefault="004D29A6" w:rsidP="00B168A0">
      <w:pPr>
        <w:spacing w:after="0"/>
        <w:jc w:val="both"/>
        <w:rPr>
          <w:rFonts w:ascii="Times New Roman" w:hAnsi="Times New Roman" w:cs="Times New Roman"/>
          <w:sz w:val="24"/>
          <w:szCs w:val="24"/>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sectPr w:rsidR="004D29A6" w:rsidRPr="00066BF4" w:rsidSect="00127F4C">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16714D"/>
    <w:multiLevelType w:val="hybridMultilevel"/>
    <w:tmpl w:val="AB4E4FC0"/>
    <w:lvl w:ilvl="0" w:tplc="DAD6FB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3">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8"/>
  </w:num>
  <w:num w:numId="5">
    <w:abstractNumId w:val="5"/>
  </w:num>
  <w:num w:numId="6">
    <w:abstractNumId w:val="2"/>
  </w:num>
  <w:num w:numId="7">
    <w:abstractNumId w:val="12"/>
  </w:num>
  <w:num w:numId="8">
    <w:abstractNumId w:val="9"/>
  </w:num>
  <w:num w:numId="9">
    <w:abstractNumId w:val="4"/>
  </w:num>
  <w:num w:numId="10">
    <w:abstractNumId w:val="11"/>
  </w:num>
  <w:num w:numId="11">
    <w:abstractNumId w:val="0"/>
  </w:num>
  <w:num w:numId="12">
    <w:abstractNumId w:val="13"/>
  </w:num>
  <w:num w:numId="13">
    <w:abstractNumId w:val="7"/>
  </w:num>
  <w:num w:numId="14">
    <w:abstractNumId w:val="16"/>
  </w:num>
  <w:num w:numId="15">
    <w:abstractNumId w:val="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EB"/>
    <w:rsid w:val="00127F4C"/>
    <w:rsid w:val="001A42FB"/>
    <w:rsid w:val="001F6D89"/>
    <w:rsid w:val="002064DB"/>
    <w:rsid w:val="00242A4B"/>
    <w:rsid w:val="002A3481"/>
    <w:rsid w:val="003E33E6"/>
    <w:rsid w:val="003F00CB"/>
    <w:rsid w:val="004063B4"/>
    <w:rsid w:val="0043091B"/>
    <w:rsid w:val="004D29A6"/>
    <w:rsid w:val="004D42EB"/>
    <w:rsid w:val="005C12B7"/>
    <w:rsid w:val="00690EB7"/>
    <w:rsid w:val="006A13C0"/>
    <w:rsid w:val="006B0642"/>
    <w:rsid w:val="00912143"/>
    <w:rsid w:val="009C25F8"/>
    <w:rsid w:val="009C280D"/>
    <w:rsid w:val="00A05D77"/>
    <w:rsid w:val="00AA1CB1"/>
    <w:rsid w:val="00AB3BC4"/>
    <w:rsid w:val="00B0109D"/>
    <w:rsid w:val="00B168A0"/>
    <w:rsid w:val="00B46BB7"/>
    <w:rsid w:val="00B71D94"/>
    <w:rsid w:val="00D92E09"/>
    <w:rsid w:val="00DA5701"/>
    <w:rsid w:val="00EA332E"/>
    <w:rsid w:val="00ED3889"/>
    <w:rsid w:val="00EE6F2B"/>
    <w:rsid w:val="00F34A7E"/>
    <w:rsid w:val="00F42A89"/>
    <w:rsid w:val="00F86388"/>
    <w:rsid w:val="00F9113A"/>
    <w:rsid w:val="00FA560F"/>
    <w:rsid w:val="00FC452D"/>
    <w:rsid w:val="00FD1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character" w:styleId="Gl">
    <w:name w:val="Strong"/>
    <w:basedOn w:val="VarsaylanParagrafYazTipi"/>
    <w:uiPriority w:val="22"/>
    <w:qFormat/>
    <w:rsid w:val="009C2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character" w:styleId="Gl">
    <w:name w:val="Strong"/>
    <w:basedOn w:val="VarsaylanParagrafYazTipi"/>
    <w:uiPriority w:val="22"/>
    <w:qFormat/>
    <w:rsid w:val="009C2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User</cp:lastModifiedBy>
  <cp:revision>4</cp:revision>
  <cp:lastPrinted>2013-12-24T10:48:00Z</cp:lastPrinted>
  <dcterms:created xsi:type="dcterms:W3CDTF">2023-01-30T11:35:00Z</dcterms:created>
  <dcterms:modified xsi:type="dcterms:W3CDTF">2023-01-30T11:53:00Z</dcterms:modified>
</cp:coreProperties>
</file>